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37" w:rsidRPr="000B5318" w:rsidRDefault="00E61B37" w:rsidP="000B53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5318" w:rsidRPr="000B5318" w:rsidRDefault="000B5318" w:rsidP="000B5318">
      <w:pPr>
        <w:pStyle w:val="a7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B5318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0B5318" w:rsidRPr="000B5318" w:rsidRDefault="000B5318" w:rsidP="000B5318">
      <w:pPr>
        <w:pStyle w:val="a7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B53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Средняя общеобразовательная школа </w:t>
      </w:r>
      <w:proofErr w:type="spellStart"/>
      <w:r w:rsidRPr="000B5318"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proofErr w:type="gramStart"/>
      <w:r w:rsidRPr="000B5318">
        <w:rPr>
          <w:rFonts w:ascii="Times New Roman" w:hAnsi="Times New Roman"/>
          <w:b/>
          <w:color w:val="000000" w:themeColor="text1"/>
          <w:sz w:val="24"/>
          <w:szCs w:val="24"/>
        </w:rPr>
        <w:t>.М</w:t>
      </w:r>
      <w:proofErr w:type="gramEnd"/>
      <w:r w:rsidRPr="000B5318">
        <w:rPr>
          <w:rFonts w:ascii="Times New Roman" w:hAnsi="Times New Roman"/>
          <w:b/>
          <w:color w:val="000000" w:themeColor="text1"/>
          <w:sz w:val="24"/>
          <w:szCs w:val="24"/>
        </w:rPr>
        <w:t>есели</w:t>
      </w:r>
      <w:proofErr w:type="spellEnd"/>
    </w:p>
    <w:p w:rsidR="000B5318" w:rsidRPr="000B5318" w:rsidRDefault="000B5318" w:rsidP="000B5318">
      <w:pPr>
        <w:pStyle w:val="a7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B53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района </w:t>
      </w:r>
      <w:proofErr w:type="spellStart"/>
      <w:r w:rsidRPr="000B5318">
        <w:rPr>
          <w:rFonts w:ascii="Times New Roman" w:hAnsi="Times New Roman"/>
          <w:b/>
          <w:color w:val="000000" w:themeColor="text1"/>
          <w:sz w:val="24"/>
          <w:szCs w:val="24"/>
        </w:rPr>
        <w:t>Аургазинский</w:t>
      </w:r>
      <w:proofErr w:type="spellEnd"/>
      <w:r w:rsidRPr="000B53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 РБ</w:t>
      </w:r>
    </w:p>
    <w:p w:rsidR="000B5318" w:rsidRPr="000B5318" w:rsidRDefault="000B5318" w:rsidP="000B5318">
      <w:pPr>
        <w:pStyle w:val="a7"/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B5318" w:rsidRPr="000B5318" w:rsidRDefault="000B5318" w:rsidP="000B5318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0B5318" w:rsidRPr="000B5318" w:rsidSect="00390F79">
          <w:footerReference w:type="even" r:id="rId9"/>
          <w:footerReference w:type="default" r:id="rId10"/>
          <w:pgSz w:w="11906" w:h="16838"/>
          <w:pgMar w:top="709" w:right="424" w:bottom="851" w:left="1701" w:header="708" w:footer="708" w:gutter="0"/>
          <w:cols w:space="708"/>
          <w:docGrid w:linePitch="360"/>
        </w:sectPr>
      </w:pPr>
    </w:p>
    <w:p w:rsidR="000B5318" w:rsidRPr="000B5318" w:rsidRDefault="000B5318" w:rsidP="000B5318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B531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РАССМОТРЕНО </w:t>
      </w:r>
    </w:p>
    <w:p w:rsidR="000B5318" w:rsidRPr="000B5318" w:rsidRDefault="000B5318" w:rsidP="000B5318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B5318">
        <w:rPr>
          <w:rFonts w:ascii="Times New Roman" w:hAnsi="Times New Roman"/>
          <w:color w:val="000000" w:themeColor="text1"/>
          <w:sz w:val="24"/>
          <w:szCs w:val="24"/>
        </w:rPr>
        <w:t>на заседании МО</w:t>
      </w:r>
    </w:p>
    <w:p w:rsidR="000B5318" w:rsidRPr="000B5318" w:rsidRDefault="000B5318" w:rsidP="000B5318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B5318">
        <w:rPr>
          <w:rFonts w:ascii="Times New Roman" w:hAnsi="Times New Roman"/>
          <w:color w:val="000000" w:themeColor="text1"/>
          <w:sz w:val="24"/>
          <w:szCs w:val="24"/>
        </w:rPr>
        <w:t>Протокол</w:t>
      </w:r>
    </w:p>
    <w:p w:rsidR="000B5318" w:rsidRPr="000B5318" w:rsidRDefault="000B5318" w:rsidP="000B5318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B5318">
        <w:rPr>
          <w:rFonts w:ascii="Times New Roman" w:hAnsi="Times New Roman"/>
          <w:color w:val="000000" w:themeColor="text1"/>
          <w:sz w:val="24"/>
          <w:szCs w:val="24"/>
        </w:rPr>
        <w:t xml:space="preserve"> № ___ от ______ 20</w:t>
      </w:r>
      <w:r w:rsidR="00AB244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0B5318">
        <w:rPr>
          <w:rFonts w:ascii="Times New Roman" w:hAnsi="Times New Roman"/>
          <w:color w:val="000000" w:themeColor="text1"/>
          <w:sz w:val="24"/>
          <w:szCs w:val="24"/>
        </w:rPr>
        <w:t>г Руководитель МО ____</w:t>
      </w:r>
      <w:r>
        <w:rPr>
          <w:rFonts w:ascii="Times New Roman" w:hAnsi="Times New Roman"/>
          <w:color w:val="000000" w:themeColor="text1"/>
          <w:sz w:val="24"/>
          <w:szCs w:val="24"/>
        </w:rPr>
        <w:t>__</w:t>
      </w:r>
      <w:r w:rsidRPr="000B5318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D57D2F"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Pr="000B5318">
        <w:rPr>
          <w:rFonts w:ascii="Times New Roman" w:hAnsi="Times New Roman"/>
          <w:color w:val="000000" w:themeColor="text1"/>
          <w:sz w:val="24"/>
          <w:szCs w:val="24"/>
        </w:rPr>
        <w:t>./</w:t>
      </w:r>
    </w:p>
    <w:p w:rsidR="000B5318" w:rsidRPr="000B5318" w:rsidRDefault="000B5318" w:rsidP="000B5318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B531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СОГЛАСОВАНО </w:t>
      </w:r>
    </w:p>
    <w:p w:rsidR="000B5318" w:rsidRPr="000B5318" w:rsidRDefault="000B5318" w:rsidP="000B5318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B5318">
        <w:rPr>
          <w:rFonts w:ascii="Times New Roman" w:hAnsi="Times New Roman"/>
          <w:color w:val="000000" w:themeColor="text1"/>
          <w:sz w:val="24"/>
          <w:szCs w:val="24"/>
        </w:rPr>
        <w:t>зам. директора по УВР</w:t>
      </w:r>
    </w:p>
    <w:p w:rsidR="000B5318" w:rsidRPr="000B5318" w:rsidRDefault="000B5318" w:rsidP="000B5318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B5318">
        <w:rPr>
          <w:rFonts w:ascii="Times New Roman" w:hAnsi="Times New Roman"/>
          <w:color w:val="000000" w:themeColor="text1"/>
          <w:sz w:val="24"/>
          <w:szCs w:val="24"/>
        </w:rPr>
        <w:t>_______ /Ефимова И.Я./ ______________ 20</w:t>
      </w:r>
      <w:r w:rsidR="00AB244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0B5318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0B5318" w:rsidRPr="000B5318" w:rsidRDefault="000B5318" w:rsidP="000B5318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B5318" w:rsidRPr="000B5318" w:rsidRDefault="000B5318" w:rsidP="000B5318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B5318" w:rsidRPr="000B5318" w:rsidRDefault="000B5318" w:rsidP="000B5318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B531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УТВЕРЖДАЮ </w:t>
      </w:r>
    </w:p>
    <w:p w:rsidR="000B5318" w:rsidRPr="000B5318" w:rsidRDefault="000B5318" w:rsidP="000B5318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B5318">
        <w:rPr>
          <w:rFonts w:ascii="Times New Roman" w:hAnsi="Times New Roman"/>
          <w:color w:val="000000" w:themeColor="text1"/>
          <w:sz w:val="24"/>
          <w:szCs w:val="24"/>
        </w:rPr>
        <w:t xml:space="preserve">Директор МБОУ СОШ </w:t>
      </w:r>
      <w:proofErr w:type="spellStart"/>
      <w:r w:rsidRPr="000B5318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Start"/>
      <w:r w:rsidRPr="000B5318">
        <w:rPr>
          <w:rFonts w:ascii="Times New Roman" w:hAnsi="Times New Roman"/>
          <w:color w:val="000000" w:themeColor="text1"/>
          <w:sz w:val="24"/>
          <w:szCs w:val="24"/>
        </w:rPr>
        <w:t>.М</w:t>
      </w:r>
      <w:proofErr w:type="gramEnd"/>
      <w:r w:rsidRPr="000B5318">
        <w:rPr>
          <w:rFonts w:ascii="Times New Roman" w:hAnsi="Times New Roman"/>
          <w:color w:val="000000" w:themeColor="text1"/>
          <w:sz w:val="24"/>
          <w:szCs w:val="24"/>
        </w:rPr>
        <w:t>есели</w:t>
      </w:r>
      <w:proofErr w:type="spellEnd"/>
      <w:r w:rsidRPr="000B5318">
        <w:rPr>
          <w:rFonts w:ascii="Times New Roman" w:hAnsi="Times New Roman"/>
          <w:color w:val="000000" w:themeColor="text1"/>
          <w:sz w:val="24"/>
          <w:szCs w:val="24"/>
        </w:rPr>
        <w:t xml:space="preserve"> _____/Иванов Н.А./ </w:t>
      </w:r>
    </w:p>
    <w:p w:rsidR="000B5318" w:rsidRPr="000B5318" w:rsidRDefault="000B5318" w:rsidP="000B5318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B5318">
        <w:rPr>
          <w:rFonts w:ascii="Times New Roman" w:hAnsi="Times New Roman"/>
          <w:color w:val="000000" w:themeColor="text1"/>
          <w:sz w:val="24"/>
          <w:szCs w:val="24"/>
        </w:rPr>
        <w:t xml:space="preserve">Приказ №  _______ </w:t>
      </w:r>
    </w:p>
    <w:p w:rsidR="000B5318" w:rsidRPr="000B5318" w:rsidRDefault="000B5318" w:rsidP="000B5318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5318">
        <w:rPr>
          <w:rFonts w:ascii="Times New Roman" w:hAnsi="Times New Roman"/>
          <w:color w:val="000000" w:themeColor="text1"/>
          <w:sz w:val="24"/>
          <w:szCs w:val="24"/>
        </w:rPr>
        <w:t>от _________20</w:t>
      </w:r>
      <w:r w:rsidR="00AB244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0B5318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0B5318" w:rsidRPr="000B5318" w:rsidRDefault="000B5318" w:rsidP="000B53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0B5318" w:rsidRPr="000B5318" w:rsidSect="000B5318">
          <w:type w:val="continuous"/>
          <w:pgSz w:w="11906" w:h="16838"/>
          <w:pgMar w:top="709" w:right="424" w:bottom="851" w:left="1701" w:header="708" w:footer="708" w:gutter="0"/>
          <w:cols w:num="3" w:space="212"/>
          <w:docGrid w:linePitch="360"/>
        </w:sectPr>
      </w:pPr>
    </w:p>
    <w:p w:rsidR="00E61B37" w:rsidRPr="000B5318" w:rsidRDefault="00E61B37" w:rsidP="000B53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1B37" w:rsidRDefault="00E61B37" w:rsidP="000B53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D5717" w:rsidRPr="000B5318" w:rsidRDefault="00BD5717" w:rsidP="000B53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D5717" w:rsidRDefault="00BD5717" w:rsidP="000B5318">
      <w:pPr>
        <w:pStyle w:val="a7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52"/>
          <w:szCs w:val="28"/>
        </w:rPr>
      </w:pPr>
    </w:p>
    <w:p w:rsidR="00BD5717" w:rsidRDefault="00BD5717" w:rsidP="000B5318">
      <w:pPr>
        <w:pStyle w:val="a7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52"/>
          <w:szCs w:val="28"/>
        </w:rPr>
      </w:pPr>
    </w:p>
    <w:p w:rsidR="000B5318" w:rsidRPr="00BD5717" w:rsidRDefault="000B5318" w:rsidP="000B5318">
      <w:pPr>
        <w:pStyle w:val="a7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52"/>
          <w:szCs w:val="28"/>
        </w:rPr>
      </w:pPr>
      <w:r w:rsidRPr="00BD5717">
        <w:rPr>
          <w:rFonts w:ascii="Times New Roman" w:hAnsi="Times New Roman"/>
          <w:color w:val="000000" w:themeColor="text1"/>
          <w:sz w:val="52"/>
          <w:szCs w:val="28"/>
        </w:rPr>
        <w:t>РАБОЧАЯ ПРОГРАММА</w:t>
      </w:r>
    </w:p>
    <w:p w:rsidR="000B5318" w:rsidRPr="000B5318" w:rsidRDefault="000B5318" w:rsidP="000B5318">
      <w:pPr>
        <w:pStyle w:val="a7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B5318" w:rsidRPr="00BD5717" w:rsidRDefault="000B5318" w:rsidP="000B5318">
      <w:pPr>
        <w:pStyle w:val="a7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28"/>
        </w:rPr>
      </w:pPr>
      <w:r w:rsidRPr="00BD5717">
        <w:rPr>
          <w:rFonts w:ascii="Times New Roman" w:hAnsi="Times New Roman"/>
          <w:b/>
          <w:color w:val="000000" w:themeColor="text1"/>
          <w:sz w:val="32"/>
          <w:szCs w:val="28"/>
        </w:rPr>
        <w:t>Предмет</w:t>
      </w:r>
      <w:r w:rsidRPr="00BD5717">
        <w:rPr>
          <w:rFonts w:ascii="Times New Roman" w:hAnsi="Times New Roman"/>
          <w:color w:val="000000" w:themeColor="text1"/>
          <w:sz w:val="32"/>
          <w:szCs w:val="28"/>
        </w:rPr>
        <w:t>:  «Технология»</w:t>
      </w:r>
    </w:p>
    <w:p w:rsidR="000B5318" w:rsidRPr="00BD5717" w:rsidRDefault="000B5318" w:rsidP="000B5318">
      <w:pPr>
        <w:pStyle w:val="a7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28"/>
        </w:rPr>
      </w:pPr>
      <w:r w:rsidRPr="00BD5717">
        <w:rPr>
          <w:rFonts w:ascii="Times New Roman" w:hAnsi="Times New Roman"/>
          <w:b/>
          <w:color w:val="000000" w:themeColor="text1"/>
          <w:sz w:val="32"/>
          <w:szCs w:val="28"/>
        </w:rPr>
        <w:t>Классы:</w:t>
      </w:r>
      <w:r w:rsidRPr="00BD571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462522">
        <w:rPr>
          <w:rFonts w:ascii="Times New Roman" w:hAnsi="Times New Roman"/>
          <w:color w:val="000000" w:themeColor="text1"/>
          <w:sz w:val="32"/>
          <w:szCs w:val="28"/>
        </w:rPr>
        <w:t>7-8</w:t>
      </w:r>
    </w:p>
    <w:p w:rsidR="000B5318" w:rsidRPr="00BD5717" w:rsidRDefault="000B5318" w:rsidP="00BD57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ar-SA"/>
        </w:rPr>
      </w:pPr>
      <w:r w:rsidRPr="00BD571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Уровень:</w:t>
      </w:r>
      <w:r w:rsidRPr="00BD5717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Основное общее образование</w:t>
      </w:r>
    </w:p>
    <w:p w:rsidR="00E61B37" w:rsidRDefault="00E61B37" w:rsidP="000B53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5717" w:rsidRDefault="00BD5717" w:rsidP="000B53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5717" w:rsidRDefault="00BD5717" w:rsidP="000B53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5717" w:rsidRDefault="00BD5717" w:rsidP="000B53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5717" w:rsidRDefault="00BD5717" w:rsidP="000B53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5717" w:rsidRDefault="00BD5717" w:rsidP="000B53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2C18" w:rsidRDefault="00A32C18" w:rsidP="000B53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2C18" w:rsidRDefault="00A32C18" w:rsidP="000B53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5717" w:rsidRPr="000B5318" w:rsidRDefault="00BD5717" w:rsidP="000B53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1B37" w:rsidRPr="000B5318" w:rsidRDefault="00E61B37" w:rsidP="000B53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53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61B37" w:rsidRPr="000B5318" w:rsidRDefault="00E61B37" w:rsidP="000B53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1B37" w:rsidRPr="00BD5717" w:rsidRDefault="000B5318" w:rsidP="00A32C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BD571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Составитель:</w:t>
      </w:r>
      <w:r w:rsidRPr="00BD571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Никитин Андрей Павлович, учитель технологии</w:t>
      </w:r>
    </w:p>
    <w:p w:rsidR="00E61B37" w:rsidRPr="000B5318" w:rsidRDefault="00E61B37" w:rsidP="000B53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  <w:lang w:eastAsia="ar-SA"/>
        </w:rPr>
      </w:pPr>
      <w:r w:rsidRPr="000B53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</w:t>
      </w:r>
    </w:p>
    <w:p w:rsidR="00E61B37" w:rsidRPr="000B5318" w:rsidRDefault="00E61B37" w:rsidP="000B53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61B37" w:rsidRPr="000B5318" w:rsidRDefault="00E61B37" w:rsidP="000B53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61B37" w:rsidRPr="000B5318" w:rsidRDefault="00E61B37" w:rsidP="000B53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61B37" w:rsidRDefault="00E61B37" w:rsidP="000B53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5717" w:rsidRDefault="00BD5717" w:rsidP="000B53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5717" w:rsidRDefault="00BD5717" w:rsidP="000B53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5717" w:rsidRDefault="00BD5717" w:rsidP="000B53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5717" w:rsidRDefault="00BD5717" w:rsidP="000B53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5717" w:rsidRDefault="00BD5717" w:rsidP="000B53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5717" w:rsidRDefault="00BD5717" w:rsidP="000B53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0F79" w:rsidRPr="000B5318" w:rsidRDefault="00E61B37" w:rsidP="00A32C18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  <w:r w:rsidRPr="00BD571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с. </w:t>
      </w:r>
      <w:proofErr w:type="spellStart"/>
      <w:r w:rsidRPr="00BD5717">
        <w:rPr>
          <w:rFonts w:ascii="Times New Roman" w:eastAsia="Times New Roman" w:hAnsi="Times New Roman" w:cs="Times New Roman"/>
          <w:sz w:val="24"/>
          <w:szCs w:val="28"/>
          <w:lang w:eastAsia="ar-SA"/>
        </w:rPr>
        <w:t>Месели</w:t>
      </w:r>
      <w:proofErr w:type="spellEnd"/>
      <w:r w:rsidRPr="00BD571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- 20</w:t>
      </w:r>
      <w:r w:rsidR="00462522">
        <w:rPr>
          <w:rFonts w:ascii="Times New Roman" w:eastAsia="Times New Roman" w:hAnsi="Times New Roman" w:cs="Times New Roman"/>
          <w:sz w:val="24"/>
          <w:szCs w:val="28"/>
          <w:lang w:eastAsia="ar-SA"/>
        </w:rPr>
        <w:t>20</w:t>
      </w:r>
      <w:r w:rsidRPr="00BD571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г</w:t>
      </w:r>
    </w:p>
    <w:p w:rsidR="000B5318" w:rsidRPr="000B5318" w:rsidRDefault="000B5318" w:rsidP="000B5318">
      <w:pPr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  <w:r w:rsidRPr="000B5318"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  <w:br w:type="page"/>
      </w:r>
    </w:p>
    <w:p w:rsidR="00E61B37" w:rsidRPr="001E2FCB" w:rsidRDefault="00E61B37" w:rsidP="001E2FCB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sz w:val="24"/>
          <w:lang w:eastAsia="ru-RU"/>
        </w:rPr>
      </w:pPr>
      <w:bookmarkStart w:id="0" w:name="_Toc62451576"/>
      <w:r w:rsidRPr="001E2FCB">
        <w:rPr>
          <w:rFonts w:ascii="Times New Roman" w:eastAsia="DejaVu Sans" w:hAnsi="Times New Roman" w:cs="Times New Roman"/>
          <w:b/>
          <w:sz w:val="24"/>
          <w:lang w:eastAsia="ru-RU"/>
        </w:rPr>
        <w:lastRenderedPageBreak/>
        <w:t>1.   Пояснительная записка</w:t>
      </w:r>
      <w:bookmarkEnd w:id="0"/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Рабочая программа по учебному предмету «Технология» составлена в соответствии с федеральным государственным образовательным стандартом основного общего образования и с учетом примерной образовательной программы основного общего образования по технологии 5-8 классы, с использованием авторской программы А.Т. Тищенко, Н.В. Синица «Технология 5-8 классы», рекомендованной Министерством образования и науки РФ. Москва. Издательский центр «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Вентана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-Граф».</w:t>
      </w:r>
    </w:p>
    <w:p w:rsidR="001E2FCB" w:rsidRDefault="00E61B37" w:rsidP="001E2FCB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559C5">
        <w:rPr>
          <w:rFonts w:ascii="Times New Roman" w:hAnsi="Times New Roman"/>
          <w:color w:val="000000"/>
          <w:sz w:val="24"/>
          <w:szCs w:val="24"/>
        </w:rPr>
        <w:t>  </w:t>
      </w:r>
      <w:r w:rsidR="001E2FCB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по учебной дисциплине являются:</w:t>
      </w:r>
    </w:p>
    <w:p w:rsidR="001E2FCB" w:rsidRDefault="001E2FCB" w:rsidP="001E2FCB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Федеральный закон от 29 декабря 2012 г. № 273-ФЗ «Об образовании в Российской Федерации»;</w:t>
      </w:r>
    </w:p>
    <w:p w:rsidR="001E2FCB" w:rsidRDefault="001E2FCB" w:rsidP="001E2FCB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Федеральный государственный образовательный стандарт основного общего образования в действующей редакции;</w:t>
      </w:r>
    </w:p>
    <w:p w:rsidR="001E2FCB" w:rsidRDefault="001E2FCB" w:rsidP="001E2FCB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Примерная основная образовательная программа основного общего образования (одобрена и выставлена на сайте fgosreestr.ru);</w:t>
      </w:r>
    </w:p>
    <w:p w:rsidR="001E2FCB" w:rsidRDefault="001E2FCB" w:rsidP="001E2FCB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Основная образовательная программа основного общего образования МБОУ СОШ с. </w:t>
      </w:r>
      <w:proofErr w:type="spellStart"/>
      <w:r>
        <w:rPr>
          <w:rFonts w:ascii="Times New Roman" w:hAnsi="Times New Roman"/>
          <w:sz w:val="24"/>
          <w:szCs w:val="24"/>
        </w:rPr>
        <w:t>Месели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E2FCB" w:rsidRPr="00D559C5" w:rsidRDefault="001E2FCB" w:rsidP="001E2F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Примерная рабочая программа</w:t>
      </w:r>
      <w:r w:rsidRPr="001E2FCB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</w:t>
      </w: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А.Т. Тищенко, Н.В. Синица «Технология 5-8 классы», рекомендованной Министерством образования и науки РФ. Москва. Издательский центр «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Вентана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-Граф».</w:t>
      </w:r>
    </w:p>
    <w:p w:rsidR="001E2FCB" w:rsidRDefault="001E2FCB" w:rsidP="001E2FCB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1E2FCB" w:rsidRDefault="001E2FCB" w:rsidP="001E2FCB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1E2FCB" w:rsidRDefault="001E2FCB" w:rsidP="001E2FCB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Учебный план школы;</w:t>
      </w:r>
    </w:p>
    <w:p w:rsidR="001E2FCB" w:rsidRDefault="001E2FCB" w:rsidP="001E2FCB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Примерный календарный учебный график (включен в образовательную программу школы);</w:t>
      </w:r>
    </w:p>
    <w:p w:rsidR="001E2FCB" w:rsidRDefault="001E2FCB" w:rsidP="001E2FCB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Календарный учебный график на текущий учебный год.</w:t>
      </w:r>
    </w:p>
    <w:p w:rsidR="001E2FCB" w:rsidRDefault="001E2FCB" w:rsidP="000B5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865C0F" w:rsidRPr="005E7BC1" w:rsidRDefault="00865C0F" w:rsidP="00865C0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5E7BC1">
        <w:rPr>
          <w:rFonts w:ascii="Times New Roman" w:eastAsia="Times New Roman" w:hAnsi="Times New Roman" w:cs="Times New Roman"/>
          <w:color w:val="auto"/>
          <w:lang w:eastAsia="ru-RU"/>
        </w:rPr>
        <w:t>Планируемые результаты изучения предмета «Технология»</w:t>
      </w:r>
    </w:p>
    <w:p w:rsidR="00865C0F" w:rsidRDefault="00865C0F" w:rsidP="00865C0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учащихся к осознанному и ответственному выбору жизненного и профессионального пути. В результате учащиеся должны научиться </w:t>
      </w:r>
      <w:proofErr w:type="gram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самостоятельно</w:t>
      </w:r>
      <w:proofErr w:type="gram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br/>
        <w:t>Общие результаты технологического образования состоят:</w:t>
      </w:r>
    </w:p>
    <w:p w:rsidR="00865C0F" w:rsidRDefault="00865C0F" w:rsidP="00865C0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• в 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сформированности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целостного представления о 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техносфере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, которое основано на приобретенных школьниками соответствующих знаниях, умениях и способах деятельности;</w:t>
      </w:r>
    </w:p>
    <w:p w:rsidR="00865C0F" w:rsidRDefault="00865C0F" w:rsidP="00865C0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865C0F" w:rsidRDefault="00865C0F" w:rsidP="00865C0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• в формировании ценностных ориентаций в сфере созидательного труда и материального производства;</w:t>
      </w:r>
    </w:p>
    <w:p w:rsidR="00865C0F" w:rsidRDefault="00865C0F" w:rsidP="00865C0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в готовности к осуществлению осознанного выбора индивидуальной траектории последующего профессионального образования.</w:t>
      </w:r>
    </w:p>
    <w:p w:rsidR="00865C0F" w:rsidRDefault="00865C0F" w:rsidP="00865C0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Изучение технологии призвано обеспечить:</w:t>
      </w:r>
    </w:p>
    <w:p w:rsidR="00865C0F" w:rsidRDefault="00865C0F" w:rsidP="00865C0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</w:p>
    <w:p w:rsidR="00865C0F" w:rsidRDefault="00865C0F" w:rsidP="00865C0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865C0F" w:rsidRDefault="00865C0F" w:rsidP="00865C0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lastRenderedPageBreak/>
        <w:t>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865C0F" w:rsidRDefault="00865C0F" w:rsidP="00865C0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</w:t>
      </w:r>
    </w:p>
    <w:p w:rsidR="00865C0F" w:rsidRDefault="00865C0F" w:rsidP="00865C0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н</w:t>
      </w: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авыки измерений, навыки сотрудничества, безопасного обращения с веществами в повседневной жизни.</w:t>
      </w:r>
    </w:p>
    <w:p w:rsidR="00865C0F" w:rsidRDefault="00865C0F" w:rsidP="00865C0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Изучение технологии в основной школе обеспечивает достижение личностных, 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метапредметных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и предметных результатов.</w:t>
      </w:r>
    </w:p>
    <w:p w:rsidR="00865C0F" w:rsidRDefault="00865C0F" w:rsidP="000B5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C0F" w:rsidRPr="00A32C18" w:rsidRDefault="00865C0F" w:rsidP="00865C0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A32C18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Личностные, </w:t>
      </w:r>
      <w:proofErr w:type="spellStart"/>
      <w:r w:rsidRPr="00A32C18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метапредметные</w:t>
      </w:r>
      <w:proofErr w:type="spellEnd"/>
      <w:r w:rsidRPr="00A32C18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 и предметные</w:t>
      </w:r>
      <w:r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 </w:t>
      </w:r>
      <w:r w:rsidRPr="00A32C18">
        <w:rPr>
          <w:rFonts w:ascii="Times New Roman" w:eastAsia="Times New Roman" w:hAnsi="Times New Roman" w:cs="Times New Roman"/>
          <w:color w:val="auto"/>
          <w:szCs w:val="24"/>
          <w:lang w:eastAsia="ru-RU"/>
        </w:rPr>
        <w:t>результаты освоения учебного предмета «Технология»</w:t>
      </w:r>
    </w:p>
    <w:p w:rsidR="00865C0F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 освоения выпускниками основной школы программы «Технология», направление «Технический труд», являются: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проявление познавательных интересов и активности в данной области предметной технологической деятельности;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развитие трудолюбия и ответственности за качество своей деятельности;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овладение установками, нормами и правилами научной организации умственного и физического труда;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профессионального самоопределения в выбранной сфере профессиональной деятельности;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планирование образовательной и профессиональной карьеры;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осознание необходимости общественно-полезного труда как условия безопасной и эффективной социализации;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бережное отношение к природным и хозяйственным ресурсам;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готовность к рациональному ведению домашнего хозяйства;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проявление технико-технологического и экономического мышления при организации своей деятельности;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самооценка готовности к предпринимательской деятельности в сфере технического труда.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5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D55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</w:t>
      </w: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 программы «Технология», направление «Технический труд», являются: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планирование процесса познавательно-трудовой деятельности;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определение адекватных условиям способов решения учебной или трудовой задачи на основе заданных алгоритмов.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самостоятельная организация и выполнение различных творческих работ по созданию технических изделий;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виртуальное и натурное моделирование технических и технологических процессов объектов;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выявление потребностей, проектирование и создание объектов, имеющих потребительную стоимость;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базы данных;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согласование и координация совместной познавательно-трудовой деятельности с другими ее участниками;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объективное оценивание вклада своей познавательно-трудовой деятельности в решение общих задач коллектива;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диагностика результатов познавательно-трудовой деятельности по принятым критериям и показателям.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обоснование путей и средств устранения ошибок или разрешения противоречий в выполняемых технологических процессах;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соблюдение норм и правил культуры труда в соответствии с технологической культурой производства;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соблюдение норм и правил безопасности познавательно-трудовой деятельности и созидательного труда.</w:t>
      </w:r>
    </w:p>
    <w:p w:rsidR="00865C0F" w:rsidRPr="00D559C5" w:rsidRDefault="00865C0F" w:rsidP="00865C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</w:t>
      </w: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 программы «Технология», направление «Технический труд», являются:</w:t>
      </w:r>
    </w:p>
    <w:p w:rsidR="00865C0F" w:rsidRPr="00D559C5" w:rsidRDefault="00865C0F" w:rsidP="00865C0F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познавательной сфере: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оценка технологических свойств материалов и областей их применения;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ориентация в имеющихся и возможных технических средствах и технологиях создания объектов труда;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владение алгоритмами и методами решения технических и технологических задач;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владение кодами и методами чтения и способами графического представления технической и технологической информации;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применение элементов прикладной экономики при обосновании технологий и проектов.</w:t>
      </w:r>
    </w:p>
    <w:p w:rsidR="00865C0F" w:rsidRPr="00D559C5" w:rsidRDefault="00865C0F" w:rsidP="00865C0F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трудовой сфере: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планирование технологического процесса и процесса труда;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подбор материалов с учетом характера объекта труда и технологии;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проведение необходимых опытов и исследований при подборе материалов и проектировании объекта труда;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подбор инструментов и оборудования с учетом требований технологии и материально-энергетических ресурсов;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проектирование последовательности операций и составление операционной карты работ;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выполнение технологических операций с соблюдением установленных норм, стандартов и ограничений;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соблюдение норм и правил безопасности труда и пожарной безопасности;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трудовой и технологической дисциплины;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обоснование критериев и показателей качества промежуточных и конечных результатов труда;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выбор и использование кодов и сре</w:t>
      </w:r>
      <w:proofErr w:type="gramStart"/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подбор и применение инструментов приборов и оборудования в технологических процессах с учетом областей их применения;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допущенных ошибок в процессе труда и обоснование способов их исправления;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документирование результатов труда и проектной деятельности;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расчет себестоимости продукта труда;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экономическая оценка возможной прибыли с учетом сложившейся ситуации на рынке товаров и услуг.</w:t>
      </w:r>
    </w:p>
    <w:p w:rsidR="00865C0F" w:rsidRPr="00D559C5" w:rsidRDefault="00865C0F" w:rsidP="00865C0F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мотивационной сфере: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оценивание своей способности и готовности к труду в конкретной предметной деятельности;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оценивание своей способности и готовности к предпринимательской деятельности;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выраженная готовность к труду в сфере материального производства;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согласование своих потребностей и требований с другими участниками познавательно-трудовой деятельности;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осознание ответственности за качество результатов труда;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наличие экологической культуры при обосновании объекта труда и выполнении работ;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стремление к экономии и бережливости в расходовании времени, материалов, денежных средств и труда.</w:t>
      </w:r>
    </w:p>
    <w:p w:rsidR="00865C0F" w:rsidRPr="00D559C5" w:rsidRDefault="00865C0F" w:rsidP="00865C0F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эстетической сфере: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дизайнерское проектирование технического изделия;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моделирование художественного оформления объекта труда;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разработка варианта рекламы выполненного технического объекта;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эстетическое и рациональное оснащение рабочего места с учетом требований эргономики и научной организации труда;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опрятное содержание рабочей одежды.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В коммуникативной сфере: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выбор знаковых систем и сре</w:t>
      </w:r>
      <w:proofErr w:type="gramStart"/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кодирования и оформления информации в процессе коммуникации;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оформление коммуникационной и технологической документации с учетом требований действующих стандартов;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разработка вариантов рекламных образов, слоганов и лейблов;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потребительская оценка зрительного ряда действующей рекламы.</w:t>
      </w:r>
    </w:p>
    <w:p w:rsidR="00865C0F" w:rsidRPr="00D559C5" w:rsidRDefault="00865C0F" w:rsidP="00865C0F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психофизической сфере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достижение необходимой точности движений при выполнении различных технологических операций;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соблюдение требуемой величины усилия, прикладываемого к инструменту с учетом технологических требований;</w:t>
      </w:r>
    </w:p>
    <w:p w:rsidR="00865C0F" w:rsidRPr="00D559C5" w:rsidRDefault="00865C0F" w:rsidP="0086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сочетание образного и логического мышления в процессе проектной деятельности.</w:t>
      </w:r>
    </w:p>
    <w:p w:rsidR="00865C0F" w:rsidRDefault="00865C0F" w:rsidP="00865C0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865C0F" w:rsidRPr="00D559C5" w:rsidRDefault="00865C0F" w:rsidP="00865C0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D559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Ценностные ориентиры содержания предмета «Технология»: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61908"/>
          <w:sz w:val="24"/>
          <w:szCs w:val="24"/>
          <w:u w:val="single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В процессе обучения технологии учащиеся:</w:t>
      </w: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br/>
      </w: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u w:val="single"/>
          <w:lang w:eastAsia="ru-RU"/>
        </w:rPr>
        <w:t>познакомятся: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с 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с информационными технологиями в производстве и сфере услуг; перспективными технологиями;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с 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с производительностью труда; реализацией продукции;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с рекламой, ценой, налогом, доходом и прибылью; предпринимательской деятельностью; бюджетом семьи;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• с </w:t>
      </w:r>
      <w:proofErr w:type="spellStart"/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экологичностью</w:t>
      </w:r>
      <w:proofErr w:type="spellEnd"/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технологий производства;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с 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proofErr w:type="gramStart"/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  <w:proofErr w:type="gramEnd"/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с понятием о научной организации труда, средствах и методах обеспечения безопасности труда; 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u w:val="single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культурой труда; технологической дисциплиной; этикой общения на производстве;</w:t>
      </w: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br/>
      </w: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br/>
      </w: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u w:val="single"/>
          <w:lang w:eastAsia="ru-RU"/>
        </w:rPr>
        <w:t>овладеют: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навыками созидательной, преобразующей, творческой  деятельности;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 проектирования объекта труда и технологии с использованием компьютера;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умением распознавать и оценивать свойства конструкционных и природных поделочных материалов;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умением ориентироваться в назначении, применении ручных инструментов и приспособлений;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навыками подготовки, организации и планирования трудовой деятельности на рабочем месте; соблюдения культуры труда;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навыками организации рабочего места;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br/>
        <w:t>       Общим в направлении рабочей  программы являются разделы «Технологии исследовательской и опытнической деятельности» и «Современное производство и профессиональное образование». Содержание определяется соответствующим технологическим направлением: «Технологии ведения дома».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При разработке рабочей программы, исходя из необходимости учета потребностей личности школьника, его семьи и общества, достижений педагогической науки, дополнительный учебный материал отбирался с учетом следующих положений: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возможность освоения содержания на основе включения учащихся в разнообразные виды технологической деятельности, имеющие практическую направленность;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lastRenderedPageBreak/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• возможность реализации </w:t>
      </w:r>
      <w:proofErr w:type="spellStart"/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общетрудовой</w:t>
      </w:r>
      <w:proofErr w:type="spellEnd"/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br/>
        <w:t>       Каждый компонент рабочей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должно предваряться освоением учащимися необходимого минимума теоретических сведений с опорой на лабораторные исследования.</w:t>
      </w: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br/>
        <w:t>В программе предусмотрено выполнение школьниками творческих или проектных работ. 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Приоритетными методами являются упражнения, лабораторно-практические, практические работы, выполнение проектов. Все виды практических работ в рабочей программе направлены на освоение различных технологий.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Темы раздела «Технологии домашнего хозяйства» включают в себя обучение элементам семейной экономики, освоение некоторых видов ремонтно-отделочных и санитарно-технических работ. Соответствующие работы проводятся в форме учебных упражнений. Для выполнения этих работ необходимо силами школы подготовить соответствующие учебные стенды и наборы раздаточного материала.</w:t>
      </w:r>
    </w:p>
    <w:p w:rsidR="00865C0F" w:rsidRDefault="00865C0F" w:rsidP="00865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межпредметных</w:t>
      </w:r>
      <w:proofErr w:type="spellEnd"/>
      <w:r w:rsidRPr="00CF2FD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связей. Это связи с алгеброй и геометрией при проведении расчетных и графических операций; с химией при характеристике свойств конструкционных материалов; с физикой при изучении механических свойств конструкционных материалов, устройства и принципов работы машин, механизмов, приборов, видов современных технологий; с историей и искусством при освоении технологий традиционных промыслов.</w:t>
      </w:r>
    </w:p>
    <w:p w:rsidR="00E61B37" w:rsidRPr="00D559C5" w:rsidRDefault="00E61B37" w:rsidP="000B5318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</w:pPr>
    </w:p>
    <w:p w:rsidR="00E61B37" w:rsidRPr="00A32C18" w:rsidRDefault="00E61B37" w:rsidP="00A32C18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62451580"/>
      <w:r w:rsidRPr="00A32C18">
        <w:rPr>
          <w:rFonts w:ascii="Times New Roman" w:eastAsia="Times New Roman" w:hAnsi="Times New Roman" w:cs="Times New Roman"/>
          <w:color w:val="auto"/>
          <w:lang w:eastAsia="ru-RU"/>
        </w:rPr>
        <w:t>Содержание учебного предмета</w:t>
      </w:r>
      <w:bookmarkEnd w:id="2"/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7 класс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Раздел «Технологии обработки конструкционных материалов»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Тема 1. Технологии ручной обработки древесины и древесных материалов (16ч)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Теоретические сведения. Конструкторская и технологическая документация. Использование ПК для подготовки конструкторской и технологической документации.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Заточка и настройка дереворежущих инструментов.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Точность измерений и допуски при обработке. Отклонения и допуски на размеры детали.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Столярные шиповые соединения. Технология шипового соединения деталей. Выдалбливание проушин и гнёзд.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Технология соединения деталей 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шкантами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и шурупами в нагель. Рациональные приёмы работы ручными инструментами при подготовке деталей и сборке изделий.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Изготовление деталей и изделий различных геометрических форм по техническим рисункам, эскизам, чертежам и технологическим картам.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Правила безопасного труда при работе ручными столярными инструментами.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Лабораторно-практические и практические работы. Разработка чертежей деталей и изделий. Разработка технологических карт изготовления деталей из древесины.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Настройка рубанка. Доводка лезвия ножа рубанка.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Расчёт отклонений и допусков на размеры деталей.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Расчёт шиповых соединений деревянной рамки.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Изготовление изделий из древесины с шиповым соединением брусков. Ознакомление с рациональными приёмами работы ручными инструментами при выпиливании, долблении и зачистке шипов и проушин.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Соединение деталей из древесины 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шкантами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и шурупами в нагель.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Тема 2. Технологии машинной обработки древесины и древесных материалов (8ч)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Теоретические сведения. Токарный станок для обработки древесины: устройство, назначение. Организация работ на токарном станке. Оснастка и инструменты для работы на токарном станке. Технология токарной обработки древесины. Контроль качества деталей.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lastRenderedPageBreak/>
        <w:t xml:space="preserve">Графическая и технологическая документация для деталей и древесины, изготовляемых на токарном станке. 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Компьютеризаци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проектирования изделий из древесины и древесных материалов.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Изготовление деталей и изделий на токарном станке по техническим рисункам, эскизам, чертежам и технологическим картам.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Профессии, связанные с производством и обработкой древесины и древесных материалов.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Правила безопасного труда при работе на токарном станке.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Лабораторно-практические и практические работы. Изучение устройства токарного станка для обработки древесины. Организация рабочего места для выполнения токарных работ с древесиной. Соблюдение правил безопасного труда при работе на токарном станке. Уборка рабочего места.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Точение заготовок на токарном станке для обработки древесины. Шлифовка и зачистка готовых деталей.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Точение деталей (цилиндрической и конической формы) на токарном станке для обработки древесины. Применение контрольно-измерительных инструментов при выполнении токарных работ.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Тема 3. Технологии ручной обработки металлов и искусственных материалов (12ч)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Теоретические сведения. Металлы и их сплавы, область применения. Классификация сталей. Термическая обработка сталей.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Резьбовые соединения. Резьба. Технология нарезания в металлах и искусственных материалах наружной и внутренней резьбы вручную. Режущие инструменты (метчик, плашка), приспособления и оборудование для нарезания резьбы.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Визуальный и инструментальный контроль качества деталей.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Профессии, связанные с ручной обработкой металлов, термической обработкой материалов.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Лабораторно-практические и практические работы. Ознакомление с термической обработкой стали.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Нарезание наружной и внутренней резьбы вручную. Отработка навыков нарезания резьбы в металлах и искусственных материалах. Выявление дефектов и их устранение.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Изготовление деталей из тонколистового металла, проволоки, искусственных материалов по эскизам, чертежам и технологическим картам.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Тема 4. Технологии машинной обработки металлов и искусственных материалов (12ч)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Теоретические сведения. Токарно-винторезный станок: устройство, назначение, приёмы подготовки к работе; приёмы управления и выполнения операций. Инструменты и приспособления для работы на токарном станке. Основные операции токарной обработки и особенности их выполнения. Особенности точения изделий из искусственных материалов. Правила безопасной работы на токарном станке.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Фрезерный станок: устройство, назначение, приёмы работы. Инструменты и приспособления для работы на фрезерном станке. Основные операции фрезерной обработки и особенности их выполнения. Правила безопасной работы на фрезерном станке.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Графическая документация для изготовления изделий на токарном и фрезерном станках. Технологическая документация</w:t>
      </w:r>
      <w:proofErr w:type="gram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Д</w:t>
      </w:r>
      <w:proofErr w:type="gram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ля изготовления изделий на токарном и</w:t>
      </w:r>
      <w:r w:rsidR="00372C93"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</w:t>
      </w: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фрезерном станках. Операционная</w:t>
      </w:r>
      <w:r w:rsidR="00372C93"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</w:t>
      </w: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карта.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Перспективные технологии производства деталей из металлов и искусственных материалов. Экологические проблемы производства, применения и утилизации изделий из металлов и искусственных материалов.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Профессии, связанные с обслуживанием, наладкой и ремонтом токарных и фрезерных станков.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Лабораторно-практические и практические работы Ознакомление с устройством школьного токарно-винторезного станка.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Ознакомление с видами и назначением токарных резцов, режимами резания при токарной обработке.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Управление токарно-винторезным станком. Наладка и </w:t>
      </w:r>
      <w:proofErr w:type="gram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на</w:t>
      </w:r>
      <w:proofErr w:type="gram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стройка станка.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lastRenderedPageBreak/>
        <w:t>Отработка приёмов работы на токарно-винторезном станке (обтачивание наружной цилиндрической поверхности, подрезка торца, сверление заготовки). Соблюдение правил безопасного труда. Уборка рабочего места.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Нарезание резьбы плашкой на токарно-винторезном станке.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Ознакомление с устройством настольного горизонтально-фрезерного станка. Ознакомление с режущим инструментом для фрезерования.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Наладка и настройка школьного фрезерного станка. Установка фрезы и заготовки. Фрезерование. Соблюдение правил безопасного труда. Уборка рабочего места.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Разработка чертежей для изготовления изделий на токарном и фрезерном станках. Применение ПК для разработки графической документации.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Разработка операционной карты на изготовление детали вращения и детали, получаемой фрезерованием. Применение ПК для разработки технологической документации.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Изготовление деталей из металла и искусственных материалов на токарном и фрезерном станках по эскизам, чертежам и технологическим картам.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Тема 5. Технологии художественн</w:t>
      </w:r>
      <w:proofErr w:type="gramStart"/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о-</w:t>
      </w:r>
      <w:proofErr w:type="gramEnd"/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 xml:space="preserve"> прикладной обработки материалов (6ч)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Теоретические сведения. Технологии художественно-прикладной обработки материалов.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Художественная обработка древесины. История мозаики Виды мозаики (инкрустация, интарсия, блочная мозаика, макеты).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Технология изготовления мозаичных наборов. Материалы, рабочее место и инструменты. Подготовка рисунка, выполнение набора, отделка.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Мозаика с металлическим контуром (филигрань, скань); подбор материалов, применяемые инструменты, технология выполнения.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Художественное ручное тиснение по фольге: материалы заготовок, инструменты для тиснения. Особенности технологии ручного тиснения. Технология получения рельефных рисунков на фольге в технике басмы.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Технология изготовления декоративных изделий из проволоки (ажурная скульптура из металла). Материалы, инструменты, приспособления.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Технология художественной обработки изделий в технике просечного металла (просечное железо). Инструменты для просечки или выпиливания. Чеканка, история её возникновения, виды. Материалы изделий и инструменты. Технология чеканки: разработка эскиза, подготовка металлической пластины, перенос изображения на пластину, выполнение чеканки, зачистка и отделка.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Правила безопасного труда при выполнении художественно-прикладных работ с древесиной и металлом.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Профессии, связанные с художественной обработкой металла.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Лабораторно-практические и практические работы. Изготовление мозаики из шпона. Разработка эскизов изделий, подбор материалов, выполнение работ, отделка.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Изготовление мозаики с металлическим контуром (украшение мозаики филигранью или врезанным металлическим контуром).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Освоение технологии изготовления изделия тиснением по фольге; подготовка фольги, подбор и копирование рисунка, тиснение рисунка, отделка.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Разработка эскизов и изготовление декоративного изделия из проволоки. Определение последовательности изготовления изделия.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Изготовление изделия в технике просечного металла. Подбор рисунка, подготовка заготовки, разметка, обработка внутренних и наружных контуров, отделка.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Изготовление металлических рельефов методом чеканки: выбор изделия, правка заготовки, разработка рисунка и переносного на металлическую поверхность, чеканка, зачистка, отделка.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Раздел «Технологии домашнего хозяйства»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Тема 1. Технологии ремонтно-отделочных работ (2ч)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Теоретические сведения. Виды ремонтно-отделочных ран бот. Современные материалы для выполнения ремонтно-отделочных работ в жилых помещениях.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Основы технологии малярных работ. Инструменты и приспособления для малярных работ. Виды красок и эмалей. Особенности окраски поверхностей помещений, применение трафаретов!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lastRenderedPageBreak/>
        <w:t>Основы технологии плиточных работ. Виды плитки, применяемой для облицовки стен и полов. Материалы для наклейки плитки. Технология крепления плитки к стенам и полам.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Профессии, связанные с выполнением ремонтно-отделочных и строительных работ.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Соблюдение правил безопасного труда при выполнении ремонтно-отделочных работ.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Лабораторно-практические и практические работы. Изучение технологии малярных работ. Подготовка поверхностей стен под окраску. Выбор краски, в том числе по каталогам и образцам. Изготовление трафарета для </w:t>
      </w:r>
      <w:proofErr w:type="gram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нанесения</w:t>
      </w:r>
      <w:proofErr w:type="gram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какого либо рисунка на поверхность стены. Выполнение ремонтных малярных работ в школьных мастерских под руководством учителя.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Ознакомление с технологией плиточных работ. Изучение различных типов плиток для облицовки стен и настилки полов. Замена отколовшейся плитки на участке стены (под руководством учителя).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Раздел «Технологии исследовательской и опытнической деятельности»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Тема 1. Исследовательская и созидательная деятельность (12ч)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Теоретические сведения. Творческий проект. Этапы проектирования и конструирования. Проектирование изделий на предприятии (конструкторская и технологическая подготовка). Государственные стандарты на типовые детали и документацию (ЕСКД и ЕСТД).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Основные технические и технологические задачи при проектировании изделия, возможные пути их решения. Применение ПК при проектировании.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Экономическая оценка стоимости выполнения проекта.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Методика проведения электронной презентации проектов (сценарии, содержание).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Практические работы. Обоснование идеи изделия на основе маркетинговых опросов. Поиск необходимой информации с использованием сети Интернет.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Конструирование и дизайн-проектирование изделия с использованием ПК, установление состава деталей.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Разработка чертежей деталей проектного изделия. Составление технологических карт изготовления деталей изделия.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Изготовление деталей изделия, сборка изделия и его отделка. Разработка варианта рекламы.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Оформление проектных материалов. Подготовка электронной презентации проекта.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proofErr w:type="gram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Варианты творческих проектов из древесины и поделочных материалов: предметы обихода и интерьера (табурет, столик складной для балкона, 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банкетка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, скалка, шкатулка, стаканчик для ручек и карандашей, 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толкушка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, столик, ваза для конфет и печенья, полочка для ванной комнаты, ваза, чаша, тарелка, сахарница-бочонок, кухонный комплект для измельчения специй, аптечка, полочка-вешалка для детской одежды, рама для зеркала, подсвечник, приспособление для колки орехов), изделия декоративно-прикладного</w:t>
      </w:r>
      <w:proofErr w:type="gram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</w:t>
      </w:r>
      <w:proofErr w:type="gram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творчества (шахматная доска, мозаичное панно, шкатулка, мозаика с металлическим контуром), киянка, угольник, выпиловочный столик, 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массажёр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, игрушки для детей, наглядные пособия и др.</w:t>
      </w:r>
      <w:proofErr w:type="gramEnd"/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proofErr w:type="gram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Варианты творческих проектов из металлов и искусственных материалов: предметы обихода и интерьера (подставка для цветов, картина из проволоки, мастерок для ремонтных работ, флюгер, вешалка-крючок, ручки для шкафчиков), изделия декоративно-прикладного творчества (панно, выполненное тиснением по фольге, ажурная скульптура из проволоки, изделия в технике басмы и просечного металла, чеканка), струбцина, вороток для нарезания резьбы, отвёртка, фигурки из проволоки, модели автомобилей и кораблей</w:t>
      </w:r>
      <w:proofErr w:type="gram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, наглядные пособия, раздаточные материалы для учебных занятий и др.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</w:pP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8 класс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Раздел «Технологии обработки конструкционных материалов»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Тема 1. Технологии машинной обработки  металлов и искусственных материалов (22ч)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Теоретические сведения. Токарно-винторезный станок: устройство, назначение, приёмы подготовки к работе; приёмы управления и выполнения операций. Инструменты и приспособления для работы на токарном станке. Основные операции токарной обработки и особенности их выполнения. Особенности точения изделий из искусственных материалов. Правила безопасной работы на токарном станке.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lastRenderedPageBreak/>
        <w:t>Фрезерный станок: устройство, назначение, приёмы работы. Инструменты и приспособления для работы на фрезерном станке. Основные операции фрезерной обработки и особенности их выполнения. Правила безопасной работы на фрезерном станке.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Графическая документация для изготовления изделий на токарном и фрезерном станках. Технологическая документация для изготовления изделий на токарном и</w:t>
      </w:r>
      <w:r w:rsidR="00372C93"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</w:t>
      </w: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фрезерном станках. Операционная карта.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Перспективные технологии производства деталей из металлов и искусственных материалов. Экологические проблемы производства, применения и утилизации изделий из металлов и искусственных материалов.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Профессии, связанные с обслуживанием, наладкой и ремонтом токарных и фрезерных станков.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Лабораторно-практические и практические работы Ознакомление с устройством школьного токарно-винторезного станка.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Ознакомление с видами и назначением токарных резцов, режимами резания при токарной обработке.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Управление токарно-винторезным станком. Наладка и </w:t>
      </w:r>
      <w:proofErr w:type="gram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на</w:t>
      </w:r>
      <w:proofErr w:type="gram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стройка станка.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Отработка приёмов работы на токарно-винторезном станке (обтачивание наружной цилиндрической поверхности, подрезка торца, сверление заготовки). Соблюдение правил безопасного труда. Уборка рабочего места.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Нарезание резьбы плашкой на токарно-винторезном станке.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Ознакомление с устройством настольного горизонтально-фрезерного станка. Ознакомление с режущим инструментом для фрезерования.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Наладка и настройка школьного фрезерного станка. Установка фрезы и заготовки. Фрезерование. Соблюдение правил безопасного труда. Уборка рабочего места.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Разработка чертежей для изготовления изделий на токарном и фрезерном станках. Применение ПК для разработки графической документации.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Разработка операционной карты на изготовление детали вращения и детали, получаемой фрезерованием. Применение ПК для разработки технологической документации.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Раздел «Технологии домашнего хозяйства»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Тема 1. Эстетика и экология жилища (2ч)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Теоретические сведения. 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Лабораторно-практические и практические работы. Ознакомление с приточно-вытяжной естественной вентиляцией в помещении. Ознакомление с системой фильтрации воды (на лабораторном стенде).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Изучение конструкции водопроводных смесителей.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Тема 2. Бюджет семьи (4ч)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Теоретические сведения. Источники семейных доходов и бюджет семьи. Способы выявления потребностей семьи. Мини1мальные и оптимальные потребности. Потребительская корзина одного человека и семьи.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Технология построения семейного бюджета. Доходы и расходы семьи. Рациональное планирование расходов на основе актуальных потребностей семьи.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Технология совершения покупок. Потребительские качества товаров и услуг. Правила поведения при совершении покупки. Способы защиты прав потребителей.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Технология ведения бизнеса. Оценка возможностей 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предпринимательскойдеятельности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для пополнения семейного бюджета. Выбор возможного объекта или услуги для предпринимательской деятельности на основе анализа потребностей местного населения и рынка потребительских товаров.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Практические работы. Оценка имеющихся и возможных источников доходов семьи. Анализ потребностей членов семьи. Планирование недельных, месячных и годовых расходов семьи с учётом её состава. Изучение цен на рынке товаров и услуг в целях минимизации расходов в бюджете семьи.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lastRenderedPageBreak/>
        <w:t>Анализ качества и потребительских свойств товаров. Выбор способа совершения покупки. Изучение отдельных положений законодательства по правам потребителей.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Планирование возможной индивидуальной трудовой деятельности: обоснование объектов и услуг, примерная оценка доходности предприятия.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Тема 3. Технологии ремонта элементов систем водоснабжения и канализации (2ч)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Теоретические сведения. Схемы горячего и холодного водоснабжения в многоэтажном доме. Система канализации в доме. Мусоропроводы и мусоросборники.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Водопровод и канализация: типичные неисправности и простейший ремонт. Способы монтажа кранов, вентилей и смесителей. Устройство сливных бачков различных типов. Приёмы работы с инструментами и приспособлениями для санитарно-технических работ.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Утилизация сточных вод системы водоснабжения и канализации. Экологические проблемы, связанные с их утилизацией.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Профессии, связанные с выполнением санитарно-технических работ.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Лабораторно-практические и практические работы. Ознакомление со схемой системы водоснабжения и канализации в школе и дома. Изучение конструкции типового смывного бачка (на учебном стенде). Изготовление троса для чистки канализационных труб.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Разборка и сборка запорных устройств системы водоснабжения со сменными буксами (на лабораторном стенде).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Раздел «Электротехника»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Тема 1. Электромонтажные и сборочные технологии (4ч)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Теоретические сведения. Общее понятие об электрическом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Понятие об электрической цепи </w:t>
      </w:r>
      <w:proofErr w:type="gram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и о её</w:t>
      </w:r>
      <w:proofErr w:type="gram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принципиальной схеме. Виды проводов. Инструменты для электромонтажных работ. Приёмы монтажа и соединений установочных проводов и установочных изделий.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Правила безопасной работы с электроустановками, при выполнении электромонтажных работ.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Профессии, связанные с выполнением электромонтажных и наладочных работ.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Лабораторно-практические и практические работы. Чтение простой электрической схемы. Сборка электрической цепи из деталей конструктора с гальваническим источником тока. Исследование работы цепи при </w:t>
      </w:r>
      <w:proofErr w:type="gram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различных</w:t>
      </w:r>
      <w:proofErr w:type="gram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варианта её сборки.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Электромонтажные работы: ознакомление с видами электромонтажных инструментов и приёмами их использования; выполнение упражнений по механическому 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оконцеванию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, соединению и ответвлению проводов.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Изготовление удлинителя. Использование пробника для поиска обрыва в простых электрических цепях.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Тема 2. Электротехнические устройства с элементами автоматики (4ч)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Теоретические сведения. Принципы работы и способы подключения плавких и автоматических предохранителей. Схема квартирной электропроводки. Подключение бытовых приёмников электрической энергии.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Работа счётчика электрической энергии. Способы определения расхода и стоимости электрической энергии. Возможность одновременного включения нескольких бытовых приборов в сеть с учётом их мощности. Пути экономии электрической энергии.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Понятие о преобразовании неэлектрических величин в электрические сигналы. Виды датчиков (механические, контактные, 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пеостат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), биметаллические реле. Понятие об автоматическом контроле и о регулировании. Виды и назначение автоматических устройств. Элементы автоматики в бытовых электротехнических устройствах. Простейшие схемы устройств автоматики.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Влияние 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электромонтажных работ.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lastRenderedPageBreak/>
        <w:t>Лабораторно-практические и практические работы. Изучение схем квартирной электропроводки. Сборка модели квартирной проводки с использованием типовых аппаратов коммутации и защиты.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Сборка и испытание модели автоматической сигнализации (из деталей 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электроконструктора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).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Тема 3. Бытовые электроприборы (4ч)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Теоретические сведения. Применение электрической энергии в промышленности, на транспорте и в быту.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Электроосветительные и электронагревательные приборы, их безопасная эксплуатация. Характеристики бытовых приборов по их мощности и рабочему напряжению. Виды электронагревательных приборов. Пути экономии электрической энергии в быту.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Технические характеристики ламп накаливания и люминесцентных энергосберегающих ламп. Их преимущества, недостатки и особенности эксплуатации.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 и стиральных машин.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Цифровые приборы.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Правила безопасного пользования бытовыми электроприборами.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Лабораторно-практические и практические работы.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Счет допустимой суммарной мощности электроприборов, подключаемых к одной розетке и в квартирной (домовой) сети и исследование соотношения потребляемой мощности и силы света различных ламп.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Раздел «Современное производство и профессиональное самоопределение»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Тема 1. Сферы производства и разделение труда (2ч)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Теоретические сведения. Сферы и отрасли современного производства. Основные составляющие производства. Основные структурные подразделения производственного предприятия.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Влияние техники и технологий на виды, содержание и уровень квалификации труда. Уровни квалификации и уровни образования. Факторы, влияющие на уровень оплаты труда.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Понятие о профессии, специальности, квалификации и компетентности работника.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Лабораторно-практические и практические работы. Ознакомление с деятельностью производственного предприятия.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Анализ структуры предприятия и профессионального разделения труда.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Тема 2. Профессиональное образование и профессиональная карьера (2ч)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Теоретические сведения. Роль профессии в жизни человека. Виды массовых профессий сферы индустриального производства и сервиса в регионе. Региональный рынок труда и его конъюнктура. Специальность, производительность и оплата труда.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Классификация профессий. Внутренний мир человека и профессиональное самоопределение. Профессиональные интересы, склонности и способности. Диагностика и самодиагностика профессиональной пригодности к выбранному виду профессиональной деятельности. Мотивы и ценностные ориентации самоопределения.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Источники получения информации о профессиях, путях и об уровнях профессионального образования. 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Профессиограмма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и 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психограмма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профессии. Выбор по справочнику профессионального учебного заведения, характеристика условий поступления в него и обучения там.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Возможности построения карьеры в профессиональной деятельности.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Здоровье и выбор профессии.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Лабораторно-практические и практические работы. Ознакомление по Единому тарифно-квалификационному справочнику с массовыми профессиями. Ознакомление с 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профессиограммами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массовых для региона профессий. Анализ 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предложенийработодателей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на региональном рынке труда.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Поиск информации в различных источниках, включая Интернет, о возможностях получения профессионального образования. Диагностика склонностей и качеств личности. Построение планов профессионального образования и трудоустройства. </w:t>
      </w:r>
      <w:proofErr w:type="spellStart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Составлениеплана</w:t>
      </w:r>
      <w:proofErr w:type="spellEnd"/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физической подготовки к предполагаемой профессии.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lastRenderedPageBreak/>
        <w:t>Раздел «Технологии исследовательской и опытнической деятельности»</w:t>
      </w:r>
    </w:p>
    <w:p w:rsidR="00E61B37" w:rsidRPr="00D559C5" w:rsidRDefault="00E61B37" w:rsidP="000B5318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Тема 1. Исследовательская и созидательная деятельность (8ч)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Теоретические сведения. Проектирование как сфера профессиональной деятельности. Последовательность проектирования. Банк идей. Реализация проекта. Оценка проекта.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Практические работы. Обоснование темы творческого проекта. Поиск и изучение информации по проблеме, формирование базы данных.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Разработка нескольких вариантов решения проблемы, выбор лучшего варианта и подготовка необходимой документации.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Выполнение проекта и анализ результатов работы. Оформление пояснительной записки и проведение презентации с помощью ПК.</w:t>
      </w:r>
    </w:p>
    <w:p w:rsidR="00E61B37" w:rsidRPr="00D559C5" w:rsidRDefault="00E61B37" w:rsidP="000B53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Варианты творческих проектов: «Семейный бюджет», «Бизнес-план семейного предприятия», «Дом будущего», «Мой профессиональный выбор» и др.</w:t>
      </w:r>
    </w:p>
    <w:p w:rsidR="005E7BC1" w:rsidRDefault="005E7BC1" w:rsidP="000B5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1B37" w:rsidRPr="00D559C5" w:rsidRDefault="00E61B37" w:rsidP="00462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определением основных видов учебной деятельности.</w:t>
      </w:r>
      <w:r w:rsidRPr="00D55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77" w:type="dxa"/>
        <w:jc w:val="center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2"/>
        <w:gridCol w:w="667"/>
        <w:gridCol w:w="788"/>
      </w:tblGrid>
      <w:tr w:rsidR="00E61B37" w:rsidRPr="00D559C5" w:rsidTr="00C555A9">
        <w:trPr>
          <w:jc w:val="center"/>
        </w:trPr>
        <w:tc>
          <w:tcPr>
            <w:tcW w:w="8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B37" w:rsidRPr="00D559C5" w:rsidRDefault="00E61B37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и темы программы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B37" w:rsidRPr="00D559C5" w:rsidRDefault="00E61B37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по классам</w:t>
            </w:r>
          </w:p>
        </w:tc>
      </w:tr>
      <w:tr w:rsidR="00462522" w:rsidRPr="00D559C5" w:rsidTr="00C555A9">
        <w:trPr>
          <w:trHeight w:val="67"/>
          <w:jc w:val="center"/>
        </w:trPr>
        <w:tc>
          <w:tcPr>
            <w:tcW w:w="8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Раздел  1 «Технологии обработки конструкционных материалов»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Тема 1. Технологии ручной обработки древесины и древесных материалов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Тема 2. Технологии машинной обработки</w:t>
            </w:r>
          </w:p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древесины и древесных материалов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Тема 3. Технологии ручной обработки металлов и искусственных материалов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Тема 4. Технологии машинной обработки металлов и искусственных материалов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Тема 4. Технологии художественно-прикладной обработки материалов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«Технология домашнего хозяйства»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 </w:t>
            </w:r>
            <w:r w:rsidRPr="00D559C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Технологии ремонта деталей интерьера, одежды и обуви и ухода за ними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 </w:t>
            </w:r>
            <w:r w:rsidRPr="00D559C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Эстетика и экология жилища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Бюджет семьи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Технологии ремонтно-отделочных работ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 Технологии ремонта элементов систем водоснабжения и канализации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Раздел Электротехника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Тема 10. Электромонтажные и сборочные технологии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Тема 11. Электротехнические устройства с элементами автоматики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Тема 12. Бытовые электроприборы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Раздел «Современное производство и профессиональное самоопределение»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13. </w:t>
            </w:r>
            <w:r w:rsidRPr="00D559C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Сферы производства и разделение труда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14. </w:t>
            </w:r>
            <w:r w:rsidRPr="00D559C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Профессиональное образование и профессиональная карьера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Раздел «Технологии исследовательской и опытнической деятельности»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15.. Исследовательска</w:t>
            </w:r>
            <w:proofErr w:type="gramStart"/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элементами черчения) и созидательная деятельность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62522" w:rsidRPr="00D559C5" w:rsidTr="00C555A9">
        <w:trPr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46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Всего: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102 </w:t>
            </w:r>
            <w:r w:rsidRPr="00D5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22" w:rsidRPr="00D559C5" w:rsidRDefault="00462522" w:rsidP="000B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E61B37" w:rsidRPr="00D559C5" w:rsidRDefault="00E61B37" w:rsidP="000B53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1B37" w:rsidRPr="00D559C5" w:rsidRDefault="00E61B37" w:rsidP="000B5318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</w:p>
    <w:p w:rsidR="00FA4DD5" w:rsidRDefault="00FA4DD5" w:rsidP="00865C0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sectPr w:rsidR="00FA4DD5" w:rsidSect="00AB244A">
      <w:type w:val="continuous"/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E7" w:rsidRDefault="00DE78E7" w:rsidP="00D57D2F">
      <w:pPr>
        <w:spacing w:after="0" w:line="240" w:lineRule="auto"/>
      </w:pPr>
      <w:r>
        <w:separator/>
      </w:r>
    </w:p>
  </w:endnote>
  <w:endnote w:type="continuationSeparator" w:id="0">
    <w:p w:rsidR="00DE78E7" w:rsidRDefault="00DE78E7" w:rsidP="00D5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4A" w:rsidRDefault="00AB244A">
    <w:pPr>
      <w:pStyle w:val="af0"/>
      <w:framePr w:w="12112" w:h="134" w:wrap="none" w:vAnchor="text" w:hAnchor="page" w:x="1" w:y="-1180"/>
      <w:shd w:val="clear" w:color="auto" w:fill="auto"/>
      <w:ind w:left="6192"/>
    </w:pPr>
    <w:r>
      <w:fldChar w:fldCharType="begin"/>
    </w:r>
    <w:r>
      <w:instrText xml:space="preserve"> PAGE \* MERGEFORMAT </w:instrText>
    </w:r>
    <w:r>
      <w:fldChar w:fldCharType="separate"/>
    </w:r>
    <w:r w:rsidRPr="00A81CC4">
      <w:rPr>
        <w:rStyle w:val="PalatinoLinotype"/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314863"/>
      <w:docPartObj>
        <w:docPartGallery w:val="Page Numbers (Bottom of Page)"/>
        <w:docPartUnique/>
      </w:docPartObj>
    </w:sdtPr>
    <w:sdtEndPr/>
    <w:sdtContent>
      <w:p w:rsidR="00AB244A" w:rsidRDefault="00AB244A" w:rsidP="00241B09">
        <w:pPr>
          <w:pStyle w:val="ad"/>
          <w:framePr w:w="12112" w:h="678" w:hRule="exact" w:wrap="none" w:vAnchor="text" w:hAnchor="page" w:x="1" w:y="120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5A9">
          <w:rPr>
            <w:noProof/>
          </w:rPr>
          <w:t>14</w:t>
        </w:r>
        <w:r>
          <w:fldChar w:fldCharType="end"/>
        </w:r>
      </w:p>
    </w:sdtContent>
  </w:sdt>
  <w:p w:rsidR="00AB244A" w:rsidRDefault="00AB244A">
    <w:pPr>
      <w:pStyle w:val="af0"/>
      <w:framePr w:w="12112" w:h="134" w:wrap="none" w:vAnchor="text" w:hAnchor="page" w:x="1" w:y="-1180"/>
      <w:shd w:val="clear" w:color="auto" w:fill="auto"/>
      <w:ind w:left="61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E7" w:rsidRDefault="00DE78E7" w:rsidP="00D57D2F">
      <w:pPr>
        <w:spacing w:after="0" w:line="240" w:lineRule="auto"/>
      </w:pPr>
      <w:r>
        <w:separator/>
      </w:r>
    </w:p>
  </w:footnote>
  <w:footnote w:type="continuationSeparator" w:id="0">
    <w:p w:rsidR="00DE78E7" w:rsidRDefault="00DE78E7" w:rsidP="00D57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11F4"/>
    <w:multiLevelType w:val="multilevel"/>
    <w:tmpl w:val="CDC2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8081F"/>
    <w:multiLevelType w:val="multilevel"/>
    <w:tmpl w:val="58EE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417BF"/>
    <w:multiLevelType w:val="multilevel"/>
    <w:tmpl w:val="63DC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41AA4"/>
    <w:multiLevelType w:val="multilevel"/>
    <w:tmpl w:val="6CB4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81BDA"/>
    <w:multiLevelType w:val="hybridMultilevel"/>
    <w:tmpl w:val="6C4058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6A4A28"/>
    <w:multiLevelType w:val="multilevel"/>
    <w:tmpl w:val="55C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45961"/>
    <w:multiLevelType w:val="multilevel"/>
    <w:tmpl w:val="6ACC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782531"/>
    <w:multiLevelType w:val="hybridMultilevel"/>
    <w:tmpl w:val="12B8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86CCD"/>
    <w:multiLevelType w:val="multilevel"/>
    <w:tmpl w:val="6DD6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4C64CA"/>
    <w:multiLevelType w:val="hybridMultilevel"/>
    <w:tmpl w:val="DE0E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B075E"/>
    <w:multiLevelType w:val="multilevel"/>
    <w:tmpl w:val="ABC6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694D7F"/>
    <w:multiLevelType w:val="multilevel"/>
    <w:tmpl w:val="9C0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1"/>
  </w:num>
  <w:num w:numId="3">
    <w:abstractNumId w:val="7"/>
  </w:num>
  <w:num w:numId="4">
    <w:abstractNumId w:val="7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6"/>
  </w:num>
  <w:num w:numId="13">
    <w:abstractNumId w:val="1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CE"/>
    <w:rsid w:val="00012EC5"/>
    <w:rsid w:val="00042633"/>
    <w:rsid w:val="00057C17"/>
    <w:rsid w:val="000B5318"/>
    <w:rsid w:val="00172829"/>
    <w:rsid w:val="001E2FCB"/>
    <w:rsid w:val="00241B09"/>
    <w:rsid w:val="00287ECE"/>
    <w:rsid w:val="00372C93"/>
    <w:rsid w:val="00390F79"/>
    <w:rsid w:val="00430A7F"/>
    <w:rsid w:val="00433210"/>
    <w:rsid w:val="00462522"/>
    <w:rsid w:val="0049204D"/>
    <w:rsid w:val="004A343D"/>
    <w:rsid w:val="004D48DB"/>
    <w:rsid w:val="005746E7"/>
    <w:rsid w:val="005E7BC1"/>
    <w:rsid w:val="007E21ED"/>
    <w:rsid w:val="00865C0F"/>
    <w:rsid w:val="008B3369"/>
    <w:rsid w:val="0090131E"/>
    <w:rsid w:val="00A32C18"/>
    <w:rsid w:val="00AA6E94"/>
    <w:rsid w:val="00AB244A"/>
    <w:rsid w:val="00BA4D2E"/>
    <w:rsid w:val="00BD5717"/>
    <w:rsid w:val="00BF4049"/>
    <w:rsid w:val="00BF4B07"/>
    <w:rsid w:val="00C052EF"/>
    <w:rsid w:val="00C24347"/>
    <w:rsid w:val="00C555A9"/>
    <w:rsid w:val="00CF2FD0"/>
    <w:rsid w:val="00D559C5"/>
    <w:rsid w:val="00D57D2F"/>
    <w:rsid w:val="00DA5E34"/>
    <w:rsid w:val="00DE78E7"/>
    <w:rsid w:val="00E61B37"/>
    <w:rsid w:val="00E953D7"/>
    <w:rsid w:val="00F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61B37"/>
  </w:style>
  <w:style w:type="character" w:styleId="a3">
    <w:name w:val="Hyperlink"/>
    <w:basedOn w:val="a0"/>
    <w:uiPriority w:val="99"/>
    <w:unhideWhenUsed/>
    <w:rsid w:val="00E61B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61B3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61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E61B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Базовый"/>
    <w:link w:val="a8"/>
    <w:qFormat/>
    <w:rsid w:val="00E61B37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1B3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F2FD0"/>
    <w:pPr>
      <w:ind w:left="720"/>
      <w:contextualSpacing/>
    </w:pPr>
  </w:style>
  <w:style w:type="character" w:customStyle="1" w:styleId="a8">
    <w:name w:val="Базовый Знак"/>
    <w:basedOn w:val="a0"/>
    <w:link w:val="a7"/>
    <w:rsid w:val="000B5318"/>
    <w:rPr>
      <w:rFonts w:ascii="Calibri" w:eastAsia="DejaVu Sans" w:hAnsi="Calibri" w:cs="Times New Roman"/>
      <w:color w:val="00000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5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0B5318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B5318"/>
    <w:pPr>
      <w:spacing w:after="100"/>
    </w:pPr>
  </w:style>
  <w:style w:type="paragraph" w:styleId="ad">
    <w:name w:val="footer"/>
    <w:basedOn w:val="a"/>
    <w:link w:val="ae"/>
    <w:uiPriority w:val="99"/>
    <w:unhideWhenUsed/>
    <w:rsid w:val="000B5318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B531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Колонтитул_"/>
    <w:basedOn w:val="a0"/>
    <w:link w:val="af0"/>
    <w:uiPriority w:val="99"/>
    <w:locked/>
    <w:rsid w:val="000B531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0B5318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PalatinoLinotype">
    <w:name w:val="Колонтитул + Palatino Linotype"/>
    <w:aliases w:val="9,5 pt,Полужирный,Основной текст + Times New Roman,11"/>
    <w:basedOn w:val="af"/>
    <w:rsid w:val="000B5318"/>
    <w:rPr>
      <w:rFonts w:ascii="Palatino Linotype" w:hAnsi="Palatino Linotype" w:cs="Palatino Linotype"/>
      <w:b/>
      <w:bCs/>
      <w:spacing w:val="0"/>
      <w:sz w:val="19"/>
      <w:szCs w:val="19"/>
      <w:shd w:val="clear" w:color="auto" w:fill="FFFFFF"/>
    </w:rPr>
  </w:style>
  <w:style w:type="character" w:styleId="af1">
    <w:name w:val="Strong"/>
    <w:basedOn w:val="a0"/>
    <w:uiPriority w:val="22"/>
    <w:qFormat/>
    <w:rsid w:val="005E7BC1"/>
    <w:rPr>
      <w:b/>
      <w:bCs/>
    </w:rPr>
  </w:style>
  <w:style w:type="character" w:customStyle="1" w:styleId="apple-converted-space">
    <w:name w:val="apple-converted-space"/>
    <w:basedOn w:val="a0"/>
    <w:rsid w:val="005E7BC1"/>
  </w:style>
  <w:style w:type="character" w:styleId="af2">
    <w:name w:val="Emphasis"/>
    <w:basedOn w:val="a0"/>
    <w:uiPriority w:val="20"/>
    <w:qFormat/>
    <w:rsid w:val="005E7BC1"/>
    <w:rPr>
      <w:i/>
      <w:iCs/>
    </w:rPr>
  </w:style>
  <w:style w:type="character" w:customStyle="1" w:styleId="2">
    <w:name w:val="2"/>
    <w:basedOn w:val="a0"/>
    <w:rsid w:val="005E7BC1"/>
  </w:style>
  <w:style w:type="character" w:customStyle="1" w:styleId="30">
    <w:name w:val="30"/>
    <w:basedOn w:val="a0"/>
    <w:rsid w:val="005E7BC1"/>
  </w:style>
  <w:style w:type="paragraph" w:customStyle="1" w:styleId="80">
    <w:name w:val="80"/>
    <w:basedOn w:val="a"/>
    <w:rsid w:val="005E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D57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57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61B37"/>
  </w:style>
  <w:style w:type="character" w:styleId="a3">
    <w:name w:val="Hyperlink"/>
    <w:basedOn w:val="a0"/>
    <w:uiPriority w:val="99"/>
    <w:unhideWhenUsed/>
    <w:rsid w:val="00E61B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61B3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61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E61B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Базовый"/>
    <w:link w:val="a8"/>
    <w:qFormat/>
    <w:rsid w:val="00E61B37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1B3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F2FD0"/>
    <w:pPr>
      <w:ind w:left="720"/>
      <w:contextualSpacing/>
    </w:pPr>
  </w:style>
  <w:style w:type="character" w:customStyle="1" w:styleId="a8">
    <w:name w:val="Базовый Знак"/>
    <w:basedOn w:val="a0"/>
    <w:link w:val="a7"/>
    <w:rsid w:val="000B5318"/>
    <w:rPr>
      <w:rFonts w:ascii="Calibri" w:eastAsia="DejaVu Sans" w:hAnsi="Calibri" w:cs="Times New Roman"/>
      <w:color w:val="00000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5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0B5318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B5318"/>
    <w:pPr>
      <w:spacing w:after="100"/>
    </w:pPr>
  </w:style>
  <w:style w:type="paragraph" w:styleId="ad">
    <w:name w:val="footer"/>
    <w:basedOn w:val="a"/>
    <w:link w:val="ae"/>
    <w:uiPriority w:val="99"/>
    <w:unhideWhenUsed/>
    <w:rsid w:val="000B5318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B531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Колонтитул_"/>
    <w:basedOn w:val="a0"/>
    <w:link w:val="af0"/>
    <w:uiPriority w:val="99"/>
    <w:locked/>
    <w:rsid w:val="000B531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0B5318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PalatinoLinotype">
    <w:name w:val="Колонтитул + Palatino Linotype"/>
    <w:aliases w:val="9,5 pt,Полужирный,Основной текст + Times New Roman,11"/>
    <w:basedOn w:val="af"/>
    <w:rsid w:val="000B5318"/>
    <w:rPr>
      <w:rFonts w:ascii="Palatino Linotype" w:hAnsi="Palatino Linotype" w:cs="Palatino Linotype"/>
      <w:b/>
      <w:bCs/>
      <w:spacing w:val="0"/>
      <w:sz w:val="19"/>
      <w:szCs w:val="19"/>
      <w:shd w:val="clear" w:color="auto" w:fill="FFFFFF"/>
    </w:rPr>
  </w:style>
  <w:style w:type="character" w:styleId="af1">
    <w:name w:val="Strong"/>
    <w:basedOn w:val="a0"/>
    <w:uiPriority w:val="22"/>
    <w:qFormat/>
    <w:rsid w:val="005E7BC1"/>
    <w:rPr>
      <w:b/>
      <w:bCs/>
    </w:rPr>
  </w:style>
  <w:style w:type="character" w:customStyle="1" w:styleId="apple-converted-space">
    <w:name w:val="apple-converted-space"/>
    <w:basedOn w:val="a0"/>
    <w:rsid w:val="005E7BC1"/>
  </w:style>
  <w:style w:type="character" w:styleId="af2">
    <w:name w:val="Emphasis"/>
    <w:basedOn w:val="a0"/>
    <w:uiPriority w:val="20"/>
    <w:qFormat/>
    <w:rsid w:val="005E7BC1"/>
    <w:rPr>
      <w:i/>
      <w:iCs/>
    </w:rPr>
  </w:style>
  <w:style w:type="character" w:customStyle="1" w:styleId="2">
    <w:name w:val="2"/>
    <w:basedOn w:val="a0"/>
    <w:rsid w:val="005E7BC1"/>
  </w:style>
  <w:style w:type="character" w:customStyle="1" w:styleId="30">
    <w:name w:val="30"/>
    <w:basedOn w:val="a0"/>
    <w:rsid w:val="005E7BC1"/>
  </w:style>
  <w:style w:type="paragraph" w:customStyle="1" w:styleId="80">
    <w:name w:val="80"/>
    <w:basedOn w:val="a"/>
    <w:rsid w:val="005E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D57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5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1DF8-7463-421D-99D0-BCEDAECD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14</Pages>
  <Words>6510</Words>
  <Characters>37111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</dc:creator>
  <cp:keywords/>
  <dc:description/>
  <cp:lastModifiedBy>Андрей Павлович</cp:lastModifiedBy>
  <cp:revision>27</cp:revision>
  <cp:lastPrinted>2016-09-14T09:15:00Z</cp:lastPrinted>
  <dcterms:created xsi:type="dcterms:W3CDTF">2016-08-07T15:47:00Z</dcterms:created>
  <dcterms:modified xsi:type="dcterms:W3CDTF">2021-02-01T11:50:00Z</dcterms:modified>
</cp:coreProperties>
</file>